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C8" w:rsidRDefault="004B33C8">
      <w:pPr>
        <w:rPr>
          <w:b/>
          <w:i/>
          <w:sz w:val="32"/>
        </w:rPr>
      </w:pPr>
      <w:r>
        <w:rPr>
          <w:b/>
          <w:i/>
          <w:sz w:val="32"/>
        </w:rPr>
        <w:t>DIARIO EXPRESO</w:t>
      </w:r>
    </w:p>
    <w:p w:rsidR="004555E8" w:rsidRDefault="004555E8" w:rsidP="004B33C8">
      <w:pPr>
        <w:spacing w:after="0" w:line="240" w:lineRule="auto"/>
        <w:rPr>
          <w:rFonts w:ascii="Arial" w:eastAsia="Times New Roman" w:hAnsi="Arial" w:cs="Arial"/>
          <w:b/>
          <w:bCs/>
          <w:color w:val="B61D22"/>
          <w:sz w:val="18"/>
          <w:szCs w:val="18"/>
          <w:bdr w:val="none" w:sz="0" w:space="0" w:color="auto" w:frame="1"/>
          <w:lang w:eastAsia="es-EC"/>
        </w:rPr>
      </w:pPr>
    </w:p>
    <w:p w:rsidR="004555E8" w:rsidRDefault="004555E8" w:rsidP="004B33C8">
      <w:pPr>
        <w:spacing w:after="0" w:line="240" w:lineRule="auto"/>
        <w:rPr>
          <w:rFonts w:ascii="Arial" w:eastAsia="Times New Roman" w:hAnsi="Arial" w:cs="Arial"/>
          <w:b/>
          <w:bCs/>
          <w:color w:val="B61D22"/>
          <w:sz w:val="18"/>
          <w:szCs w:val="18"/>
          <w:bdr w:val="none" w:sz="0" w:space="0" w:color="auto" w:frame="1"/>
          <w:lang w:eastAsia="es-EC"/>
        </w:rPr>
      </w:pPr>
    </w:p>
    <w:p w:rsidR="004B33C8" w:rsidRPr="004B33C8" w:rsidRDefault="004B33C8" w:rsidP="004B33C8">
      <w:pPr>
        <w:spacing w:after="0" w:line="240" w:lineRule="auto"/>
        <w:rPr>
          <w:rFonts w:ascii="Arial" w:eastAsia="Times New Roman" w:hAnsi="Arial" w:cs="Arial"/>
          <w:color w:val="000000"/>
          <w:sz w:val="20"/>
          <w:szCs w:val="20"/>
          <w:lang w:eastAsia="es-EC"/>
        </w:rPr>
      </w:pPr>
      <w:r w:rsidRPr="004B33C8">
        <w:rPr>
          <w:rFonts w:ascii="Arial" w:eastAsia="Times New Roman" w:hAnsi="Arial" w:cs="Arial"/>
          <w:b/>
          <w:bCs/>
          <w:color w:val="B61D22"/>
          <w:sz w:val="18"/>
          <w:szCs w:val="18"/>
          <w:bdr w:val="none" w:sz="0" w:space="0" w:color="auto" w:frame="1"/>
          <w:lang w:eastAsia="es-EC"/>
        </w:rPr>
        <w:t>08-01-2015 |</w:t>
      </w:r>
    </w:p>
    <w:p w:rsidR="004B33C8" w:rsidRDefault="004B33C8" w:rsidP="004B33C8">
      <w:pPr>
        <w:spacing w:after="0" w:line="240" w:lineRule="auto"/>
        <w:rPr>
          <w:rFonts w:ascii="Verdana" w:eastAsia="Times New Roman" w:hAnsi="Verdana" w:cs="Arial"/>
          <w:color w:val="333333"/>
          <w:sz w:val="17"/>
          <w:szCs w:val="17"/>
          <w:bdr w:val="none" w:sz="0" w:space="0" w:color="auto" w:frame="1"/>
          <w:lang w:eastAsia="es-EC"/>
        </w:rPr>
      </w:pPr>
      <w:r w:rsidRPr="004B33C8">
        <w:rPr>
          <w:rFonts w:ascii="Arial" w:eastAsia="Times New Roman" w:hAnsi="Arial" w:cs="Arial"/>
          <w:color w:val="000000"/>
          <w:sz w:val="20"/>
          <w:szCs w:val="20"/>
          <w:lang w:eastAsia="es-EC"/>
        </w:rPr>
        <w:br/>
      </w:r>
      <w:r w:rsidRPr="004B33C8">
        <w:rPr>
          <w:rFonts w:ascii="Arial" w:eastAsia="Times New Roman" w:hAnsi="Arial" w:cs="Arial"/>
          <w:b/>
          <w:bCs/>
          <w:color w:val="000000"/>
          <w:sz w:val="30"/>
          <w:szCs w:val="30"/>
          <w:bdr w:val="none" w:sz="0" w:space="0" w:color="auto" w:frame="1"/>
          <w:lang w:eastAsia="es-EC"/>
        </w:rPr>
        <w:t xml:space="preserve">Juez negó la acción de amparo del canal lojano </w:t>
      </w:r>
      <w:proofErr w:type="spellStart"/>
      <w:r w:rsidRPr="004B33C8">
        <w:rPr>
          <w:rFonts w:ascii="Arial" w:eastAsia="Times New Roman" w:hAnsi="Arial" w:cs="Arial"/>
          <w:b/>
          <w:bCs/>
          <w:color w:val="000000"/>
          <w:sz w:val="30"/>
          <w:szCs w:val="30"/>
          <w:bdr w:val="none" w:sz="0" w:space="0" w:color="auto" w:frame="1"/>
          <w:lang w:eastAsia="es-EC"/>
        </w:rPr>
        <w:t>Ecotel</w:t>
      </w:r>
      <w:proofErr w:type="spellEnd"/>
      <w:r w:rsidRPr="004B33C8">
        <w:rPr>
          <w:rFonts w:ascii="Arial" w:eastAsia="Times New Roman" w:hAnsi="Arial" w:cs="Arial"/>
          <w:b/>
          <w:bCs/>
          <w:color w:val="000000"/>
          <w:sz w:val="30"/>
          <w:szCs w:val="30"/>
          <w:bdr w:val="none" w:sz="0" w:space="0" w:color="auto" w:frame="1"/>
          <w:lang w:eastAsia="es-EC"/>
        </w:rPr>
        <w:t xml:space="preserve"> TV</w:t>
      </w:r>
      <w:r w:rsidRPr="004B33C8">
        <w:rPr>
          <w:rFonts w:ascii="Arial" w:eastAsia="Times New Roman" w:hAnsi="Arial" w:cs="Arial"/>
          <w:color w:val="000000"/>
          <w:sz w:val="20"/>
          <w:szCs w:val="20"/>
          <w:lang w:eastAsia="es-EC"/>
        </w:rPr>
        <w:t> </w:t>
      </w:r>
      <w:r w:rsidRPr="004B33C8">
        <w:rPr>
          <w:rFonts w:ascii="Arial" w:eastAsia="Times New Roman" w:hAnsi="Arial" w:cs="Arial"/>
          <w:color w:val="000000"/>
          <w:sz w:val="20"/>
          <w:szCs w:val="20"/>
          <w:lang w:eastAsia="es-EC"/>
        </w:rPr>
        <w:br/>
      </w:r>
      <w:r w:rsidRPr="004B33C8">
        <w:rPr>
          <w:rFonts w:ascii="Arial" w:eastAsia="Times New Roman" w:hAnsi="Arial" w:cs="Arial"/>
          <w:color w:val="000000"/>
          <w:sz w:val="20"/>
          <w:szCs w:val="20"/>
          <w:lang w:eastAsia="es-EC"/>
        </w:rPr>
        <w:br/>
      </w:r>
      <w:r w:rsidRPr="004B33C8">
        <w:rPr>
          <w:rFonts w:ascii="Verdana" w:eastAsia="Times New Roman" w:hAnsi="Verdana" w:cs="Arial"/>
          <w:color w:val="333333"/>
          <w:sz w:val="17"/>
          <w:szCs w:val="17"/>
          <w:bdr w:val="none" w:sz="0" w:space="0" w:color="auto" w:frame="1"/>
          <w:lang w:eastAsia="es-EC"/>
        </w:rPr>
        <w:t xml:space="preserve">El </w:t>
      </w:r>
      <w:proofErr w:type="spellStart"/>
      <w:r w:rsidRPr="004B33C8">
        <w:rPr>
          <w:rFonts w:ascii="Verdana" w:eastAsia="Times New Roman" w:hAnsi="Verdana" w:cs="Arial"/>
          <w:color w:val="333333"/>
          <w:sz w:val="17"/>
          <w:szCs w:val="17"/>
          <w:bdr w:val="none" w:sz="0" w:space="0" w:color="auto" w:frame="1"/>
          <w:lang w:eastAsia="es-EC"/>
        </w:rPr>
        <w:t>Conatel</w:t>
      </w:r>
      <w:proofErr w:type="spellEnd"/>
      <w:r w:rsidRPr="004B33C8">
        <w:rPr>
          <w:rFonts w:ascii="Verdana" w:eastAsia="Times New Roman" w:hAnsi="Verdana" w:cs="Arial"/>
          <w:color w:val="333333"/>
          <w:sz w:val="17"/>
          <w:szCs w:val="17"/>
          <w:bdr w:val="none" w:sz="0" w:space="0" w:color="auto" w:frame="1"/>
          <w:lang w:eastAsia="es-EC"/>
        </w:rPr>
        <w:t> </w:t>
      </w:r>
      <w:r w:rsidRPr="004B33C8">
        <w:rPr>
          <w:rFonts w:ascii="Verdana" w:eastAsia="Times New Roman" w:hAnsi="Verdana" w:cs="Arial"/>
          <w:b/>
          <w:bCs/>
          <w:color w:val="333333"/>
          <w:sz w:val="17"/>
          <w:szCs w:val="17"/>
          <w:bdr w:val="none" w:sz="0" w:space="0" w:color="auto" w:frame="1"/>
          <w:lang w:eastAsia="es-EC"/>
        </w:rPr>
        <w:t>suspendió la frecuencia</w:t>
      </w:r>
      <w:r w:rsidRPr="004B33C8">
        <w:rPr>
          <w:rFonts w:ascii="Verdana" w:eastAsia="Times New Roman" w:hAnsi="Verdana" w:cs="Arial"/>
          <w:color w:val="333333"/>
          <w:sz w:val="17"/>
          <w:szCs w:val="17"/>
          <w:bdr w:val="none" w:sz="0" w:space="0" w:color="auto" w:frame="1"/>
          <w:lang w:eastAsia="es-EC"/>
        </w:rPr>
        <w:t> por una deuda del año 2002</w:t>
      </w:r>
    </w:p>
    <w:p w:rsidR="004B33C8" w:rsidRPr="004B33C8" w:rsidRDefault="004B33C8" w:rsidP="004B33C8">
      <w:pPr>
        <w:spacing w:after="0" w:line="240" w:lineRule="auto"/>
        <w:rPr>
          <w:rFonts w:ascii="Arial" w:eastAsia="Times New Roman" w:hAnsi="Arial" w:cs="Arial"/>
          <w:color w:val="000000"/>
          <w:sz w:val="20"/>
          <w:szCs w:val="20"/>
          <w:lang w:eastAsia="es-EC"/>
        </w:rPr>
      </w:pPr>
    </w:p>
    <w:p w:rsidR="004B33C8" w:rsidRPr="004B33C8" w:rsidRDefault="004B33C8" w:rsidP="004B33C8">
      <w:pPr>
        <w:shd w:val="clear" w:color="auto" w:fill="FFFFFF"/>
        <w:spacing w:after="135" w:line="234" w:lineRule="atLeast"/>
        <w:ind w:right="75"/>
        <w:rPr>
          <w:rFonts w:ascii="Verdana" w:eastAsia="Times New Roman" w:hAnsi="Verdana" w:cs="Arial"/>
          <w:color w:val="000000"/>
          <w:sz w:val="18"/>
          <w:szCs w:val="18"/>
          <w:lang w:eastAsia="es-EC"/>
        </w:rPr>
      </w:pPr>
      <w:r w:rsidRPr="004B33C8">
        <w:rPr>
          <w:rFonts w:ascii="Verdana" w:eastAsia="Times New Roman" w:hAnsi="Verdana" w:cs="Arial"/>
          <w:color w:val="000000"/>
          <w:sz w:val="18"/>
          <w:szCs w:val="18"/>
          <w:lang w:eastAsia="es-EC"/>
        </w:rPr>
        <w:t xml:space="preserve">La audiencia de juzgamiento sobre el cierre de frecuencia del canal de televisión </w:t>
      </w:r>
      <w:proofErr w:type="spellStart"/>
      <w:r w:rsidRPr="004B33C8">
        <w:rPr>
          <w:rFonts w:ascii="Verdana" w:eastAsia="Times New Roman" w:hAnsi="Verdana" w:cs="Arial"/>
          <w:color w:val="000000"/>
          <w:sz w:val="18"/>
          <w:szCs w:val="18"/>
          <w:lang w:eastAsia="es-EC"/>
        </w:rPr>
        <w:t>Ecotel</w:t>
      </w:r>
      <w:proofErr w:type="spellEnd"/>
      <w:r w:rsidRPr="004B33C8">
        <w:rPr>
          <w:rFonts w:ascii="Verdana" w:eastAsia="Times New Roman" w:hAnsi="Verdana" w:cs="Arial"/>
          <w:color w:val="000000"/>
          <w:sz w:val="18"/>
          <w:szCs w:val="18"/>
          <w:lang w:eastAsia="es-EC"/>
        </w:rPr>
        <w:t>, de la provincia de Loja, se realizó ayer.</w:t>
      </w:r>
    </w:p>
    <w:p w:rsidR="004B33C8" w:rsidRPr="004B33C8" w:rsidRDefault="004B33C8" w:rsidP="004B33C8">
      <w:pPr>
        <w:shd w:val="clear" w:color="auto" w:fill="FFFFFF"/>
        <w:spacing w:after="135" w:line="234" w:lineRule="atLeast"/>
        <w:ind w:right="75"/>
        <w:rPr>
          <w:rFonts w:ascii="Verdana" w:eastAsia="Times New Roman" w:hAnsi="Verdana" w:cs="Arial"/>
          <w:color w:val="000000"/>
          <w:sz w:val="18"/>
          <w:szCs w:val="18"/>
          <w:lang w:eastAsia="es-EC"/>
        </w:rPr>
      </w:pPr>
      <w:r w:rsidRPr="004B33C8">
        <w:rPr>
          <w:rFonts w:ascii="Verdana" w:eastAsia="Times New Roman" w:hAnsi="Verdana" w:cs="Arial"/>
          <w:color w:val="000000"/>
          <w:sz w:val="18"/>
          <w:szCs w:val="18"/>
          <w:lang w:eastAsia="es-EC"/>
        </w:rPr>
        <w:t xml:space="preserve">Durante la audiencia efectuada en la sala 14 de la Corte de Justicia de Loja dirigida por el juez Otto Montesinos </w:t>
      </w:r>
      <w:proofErr w:type="spellStart"/>
      <w:r w:rsidRPr="004B33C8">
        <w:rPr>
          <w:rFonts w:ascii="Verdana" w:eastAsia="Times New Roman" w:hAnsi="Verdana" w:cs="Arial"/>
          <w:color w:val="000000"/>
          <w:sz w:val="18"/>
          <w:szCs w:val="18"/>
          <w:lang w:eastAsia="es-EC"/>
        </w:rPr>
        <w:t>Guarnizo</w:t>
      </w:r>
      <w:proofErr w:type="spellEnd"/>
      <w:r w:rsidRPr="004B33C8">
        <w:rPr>
          <w:rFonts w:ascii="Verdana" w:eastAsia="Times New Roman" w:hAnsi="Verdana" w:cs="Arial"/>
          <w:color w:val="000000"/>
          <w:sz w:val="18"/>
          <w:szCs w:val="18"/>
          <w:lang w:eastAsia="es-EC"/>
        </w:rPr>
        <w:t xml:space="preserve">, no se aceptó la acción de protección puesta por </w:t>
      </w:r>
      <w:proofErr w:type="spellStart"/>
      <w:r w:rsidRPr="004B33C8">
        <w:rPr>
          <w:rFonts w:ascii="Verdana" w:eastAsia="Times New Roman" w:hAnsi="Verdana" w:cs="Arial"/>
          <w:color w:val="000000"/>
          <w:sz w:val="18"/>
          <w:szCs w:val="18"/>
          <w:lang w:eastAsia="es-EC"/>
        </w:rPr>
        <w:t>Ecotel</w:t>
      </w:r>
      <w:proofErr w:type="spellEnd"/>
      <w:r w:rsidRPr="004B33C8">
        <w:rPr>
          <w:rFonts w:ascii="Verdana" w:eastAsia="Times New Roman" w:hAnsi="Verdana" w:cs="Arial"/>
          <w:color w:val="000000"/>
          <w:sz w:val="18"/>
          <w:szCs w:val="18"/>
          <w:lang w:eastAsia="es-EC"/>
        </w:rPr>
        <w:t xml:space="preserve"> TV ante la suspensión de frecuencia dispuesta por el Consejo Nacional de Telecomunicaciones, </w:t>
      </w:r>
      <w:proofErr w:type="spellStart"/>
      <w:r w:rsidRPr="004B33C8">
        <w:rPr>
          <w:rFonts w:ascii="Verdana" w:eastAsia="Times New Roman" w:hAnsi="Verdana" w:cs="Arial"/>
          <w:color w:val="000000"/>
          <w:sz w:val="18"/>
          <w:szCs w:val="18"/>
          <w:lang w:eastAsia="es-EC"/>
        </w:rPr>
        <w:t>Conatel</w:t>
      </w:r>
      <w:proofErr w:type="spellEnd"/>
      <w:r w:rsidRPr="004B33C8">
        <w:rPr>
          <w:rFonts w:ascii="Verdana" w:eastAsia="Times New Roman" w:hAnsi="Verdana" w:cs="Arial"/>
          <w:color w:val="000000"/>
          <w:sz w:val="18"/>
          <w:szCs w:val="18"/>
          <w:lang w:eastAsia="es-EC"/>
        </w:rPr>
        <w:t>, por supuestamente no haber pagado $ 150 de la concesión en el 2002.</w:t>
      </w:r>
    </w:p>
    <w:p w:rsidR="004B33C8" w:rsidRDefault="004B33C8" w:rsidP="004B33C8">
      <w:pPr>
        <w:shd w:val="clear" w:color="auto" w:fill="FFFFFF"/>
        <w:spacing w:after="135" w:line="234" w:lineRule="atLeast"/>
        <w:ind w:right="75"/>
        <w:rPr>
          <w:rFonts w:ascii="Verdana" w:eastAsia="Times New Roman" w:hAnsi="Verdana" w:cs="Arial"/>
          <w:color w:val="000000"/>
          <w:sz w:val="18"/>
          <w:szCs w:val="18"/>
          <w:lang w:eastAsia="es-EC"/>
        </w:rPr>
      </w:pPr>
      <w:r w:rsidRPr="004B33C8">
        <w:rPr>
          <w:rFonts w:ascii="Verdana" w:eastAsia="Times New Roman" w:hAnsi="Verdana" w:cs="Arial"/>
          <w:color w:val="000000"/>
          <w:sz w:val="18"/>
          <w:szCs w:val="18"/>
          <w:lang w:eastAsia="es-EC"/>
        </w:rPr>
        <w:t xml:space="preserve">Fernando Cruz </w:t>
      </w:r>
      <w:proofErr w:type="spellStart"/>
      <w:r w:rsidRPr="004B33C8">
        <w:rPr>
          <w:rFonts w:ascii="Verdana" w:eastAsia="Times New Roman" w:hAnsi="Verdana" w:cs="Arial"/>
          <w:color w:val="000000"/>
          <w:sz w:val="18"/>
          <w:szCs w:val="18"/>
          <w:lang w:eastAsia="es-EC"/>
        </w:rPr>
        <w:t>Riofrío</w:t>
      </w:r>
      <w:proofErr w:type="spellEnd"/>
      <w:r w:rsidRPr="004B33C8">
        <w:rPr>
          <w:rFonts w:ascii="Verdana" w:eastAsia="Times New Roman" w:hAnsi="Verdana" w:cs="Arial"/>
          <w:color w:val="000000"/>
          <w:sz w:val="18"/>
          <w:szCs w:val="18"/>
          <w:lang w:eastAsia="es-EC"/>
        </w:rPr>
        <w:t xml:space="preserve">, abogado defensor de </w:t>
      </w:r>
      <w:proofErr w:type="spellStart"/>
      <w:r w:rsidRPr="004B33C8">
        <w:rPr>
          <w:rFonts w:ascii="Verdana" w:eastAsia="Times New Roman" w:hAnsi="Verdana" w:cs="Arial"/>
          <w:color w:val="000000"/>
          <w:sz w:val="18"/>
          <w:szCs w:val="18"/>
          <w:lang w:eastAsia="es-EC"/>
        </w:rPr>
        <w:t>Ecotel</w:t>
      </w:r>
      <w:proofErr w:type="spellEnd"/>
      <w:r w:rsidRPr="004B33C8">
        <w:rPr>
          <w:rFonts w:ascii="Verdana" w:eastAsia="Times New Roman" w:hAnsi="Verdana" w:cs="Arial"/>
          <w:color w:val="000000"/>
          <w:sz w:val="18"/>
          <w:szCs w:val="18"/>
          <w:lang w:eastAsia="es-EC"/>
        </w:rPr>
        <w:t xml:space="preserve"> TV, sostuvo que "las garantías jurisdiccionales no causan ningún efecto, ya que están juzgando una falta del año 2002, con las leyes del 2013 y del 2014". A decir del profesional del Derecho, la empresa habría violado los derechos constitucionales al incumplir el pago, algo que, dijo, no tendría fundamento. Ahora esperan la notificación que se concretaría en tres días, además de que se den a conocer las razones por las que se tomó la decisión de negar el recurso. FIR</w:t>
      </w:r>
    </w:p>
    <w:p w:rsidR="00BA47FC" w:rsidRPr="004B33C8" w:rsidRDefault="00BA47FC" w:rsidP="004B33C8">
      <w:pPr>
        <w:shd w:val="clear" w:color="auto" w:fill="FFFFFF"/>
        <w:spacing w:after="135" w:line="234" w:lineRule="atLeast"/>
        <w:ind w:right="75"/>
        <w:rPr>
          <w:rFonts w:ascii="Verdana" w:eastAsia="Times New Roman" w:hAnsi="Verdana" w:cs="Arial"/>
          <w:color w:val="000000"/>
          <w:sz w:val="18"/>
          <w:szCs w:val="18"/>
          <w:lang w:eastAsia="es-EC"/>
        </w:rPr>
      </w:pPr>
    </w:p>
    <w:p w:rsidR="004B33C8" w:rsidRDefault="004B33C8">
      <w:pPr>
        <w:rPr>
          <w:b/>
          <w:i/>
          <w:sz w:val="32"/>
        </w:rPr>
      </w:pPr>
    </w:p>
    <w:p w:rsidR="004555E8" w:rsidRDefault="004555E8">
      <w:pPr>
        <w:rPr>
          <w:b/>
          <w:i/>
          <w:sz w:val="32"/>
        </w:rPr>
      </w:pPr>
    </w:p>
    <w:p w:rsidR="004555E8" w:rsidRDefault="004555E8">
      <w:pPr>
        <w:rPr>
          <w:b/>
          <w:i/>
          <w:sz w:val="32"/>
        </w:rPr>
      </w:pPr>
    </w:p>
    <w:p w:rsidR="004555E8" w:rsidRDefault="004555E8">
      <w:pPr>
        <w:rPr>
          <w:b/>
          <w:i/>
          <w:sz w:val="32"/>
        </w:rPr>
      </w:pPr>
    </w:p>
    <w:p w:rsidR="004555E8" w:rsidRDefault="004555E8">
      <w:pPr>
        <w:rPr>
          <w:b/>
          <w:i/>
          <w:sz w:val="32"/>
        </w:rPr>
      </w:pPr>
    </w:p>
    <w:p w:rsidR="004555E8" w:rsidRDefault="004555E8">
      <w:pPr>
        <w:rPr>
          <w:b/>
          <w:i/>
          <w:sz w:val="32"/>
        </w:rPr>
      </w:pPr>
    </w:p>
    <w:p w:rsidR="004555E8" w:rsidRDefault="004555E8">
      <w:pPr>
        <w:rPr>
          <w:b/>
          <w:i/>
          <w:sz w:val="32"/>
        </w:rPr>
      </w:pPr>
    </w:p>
    <w:p w:rsidR="00B603A3" w:rsidRDefault="00B603A3">
      <w:pPr>
        <w:rPr>
          <w:b/>
          <w:i/>
          <w:sz w:val="32"/>
        </w:rPr>
      </w:pPr>
    </w:p>
    <w:p w:rsidR="00B603A3" w:rsidRDefault="00B603A3">
      <w:pPr>
        <w:rPr>
          <w:b/>
          <w:i/>
          <w:sz w:val="32"/>
        </w:rPr>
      </w:pPr>
    </w:p>
    <w:p w:rsidR="004555E8" w:rsidRDefault="004555E8">
      <w:pPr>
        <w:rPr>
          <w:b/>
          <w:i/>
          <w:sz w:val="32"/>
        </w:rPr>
      </w:pPr>
    </w:p>
    <w:p w:rsidR="004555E8" w:rsidRDefault="004555E8">
      <w:pPr>
        <w:rPr>
          <w:b/>
          <w:i/>
          <w:sz w:val="32"/>
        </w:rPr>
      </w:pPr>
    </w:p>
    <w:p w:rsidR="004555E8" w:rsidRDefault="004555E8">
      <w:pPr>
        <w:rPr>
          <w:b/>
          <w:i/>
          <w:sz w:val="32"/>
        </w:rPr>
      </w:pPr>
      <w:r>
        <w:rPr>
          <w:b/>
          <w:i/>
          <w:sz w:val="32"/>
        </w:rPr>
        <w:lastRenderedPageBreak/>
        <w:t>DIARIO LA HORA</w:t>
      </w:r>
    </w:p>
    <w:tbl>
      <w:tblPr>
        <w:tblW w:w="0" w:type="auto"/>
        <w:jc w:val="center"/>
        <w:tblCellMar>
          <w:left w:w="0" w:type="dxa"/>
          <w:right w:w="0" w:type="dxa"/>
        </w:tblCellMar>
        <w:tblLook w:val="04A0" w:firstRow="1" w:lastRow="0" w:firstColumn="1" w:lastColumn="0" w:noHBand="0" w:noVBand="1"/>
      </w:tblPr>
      <w:tblGrid>
        <w:gridCol w:w="8838"/>
      </w:tblGrid>
      <w:tr w:rsidR="004555E8" w:rsidTr="004555E8">
        <w:trPr>
          <w:jc w:val="center"/>
        </w:trPr>
        <w:tc>
          <w:tcPr>
            <w:tcW w:w="9450" w:type="dxa"/>
            <w:tcMar>
              <w:top w:w="150" w:type="dxa"/>
              <w:left w:w="0" w:type="dxa"/>
              <w:bottom w:w="0" w:type="dxa"/>
              <w:right w:w="0" w:type="dxa"/>
            </w:tcMar>
            <w:vAlign w:val="center"/>
            <w:hideMark/>
          </w:tcPr>
          <w:p w:rsidR="004555E8" w:rsidRDefault="004555E8">
            <w:pPr>
              <w:jc w:val="center"/>
              <w:rPr>
                <w:sz w:val="24"/>
                <w:szCs w:val="24"/>
              </w:rPr>
            </w:pPr>
          </w:p>
        </w:tc>
      </w:tr>
    </w:tbl>
    <w:p w:rsidR="004555E8" w:rsidRDefault="004555E8" w:rsidP="004555E8">
      <w:pPr>
        <w:pStyle w:val="Ttulo3"/>
        <w:shd w:val="clear" w:color="auto" w:fill="FFFFFF"/>
        <w:spacing w:before="0" w:after="30"/>
        <w:rPr>
          <w:rFonts w:ascii="Tahoma" w:hAnsi="Tahoma" w:cs="Tahoma"/>
          <w:color w:val="005F9D"/>
          <w:sz w:val="35"/>
          <w:szCs w:val="35"/>
        </w:rPr>
      </w:pPr>
      <w:r>
        <w:rPr>
          <w:rFonts w:ascii="Tahoma" w:hAnsi="Tahoma" w:cs="Tahoma"/>
          <w:color w:val="005F9D"/>
          <w:sz w:val="35"/>
          <w:szCs w:val="35"/>
        </w:rPr>
        <w:t>Revierten la frecuencia a un canal lojano</w:t>
      </w:r>
    </w:p>
    <w:p w:rsidR="004555E8" w:rsidRDefault="004555E8" w:rsidP="004555E8">
      <w:pPr>
        <w:pStyle w:val="fechaart"/>
        <w:shd w:val="clear" w:color="auto" w:fill="FFFFFF"/>
        <w:spacing w:before="0" w:beforeAutospacing="0" w:after="0" w:afterAutospacing="0" w:line="240" w:lineRule="atLeast"/>
        <w:jc w:val="right"/>
        <w:rPr>
          <w:rFonts w:ascii="Verdana" w:hAnsi="Verdana"/>
          <w:b/>
          <w:bCs/>
          <w:color w:val="005F9D"/>
          <w:sz w:val="18"/>
          <w:szCs w:val="18"/>
        </w:rPr>
      </w:pPr>
      <w:r>
        <w:rPr>
          <w:rFonts w:ascii="Verdana" w:hAnsi="Verdana"/>
          <w:b/>
          <w:bCs/>
          <w:color w:val="005F9D"/>
          <w:sz w:val="18"/>
          <w:szCs w:val="18"/>
        </w:rPr>
        <w:t xml:space="preserve">Miércoles, 7 de </w:t>
      </w:r>
      <w:proofErr w:type="gramStart"/>
      <w:r>
        <w:rPr>
          <w:rFonts w:ascii="Verdana" w:hAnsi="Verdana"/>
          <w:b/>
          <w:bCs/>
          <w:color w:val="005F9D"/>
          <w:sz w:val="18"/>
          <w:szCs w:val="18"/>
        </w:rPr>
        <w:t>Enero</w:t>
      </w:r>
      <w:proofErr w:type="gramEnd"/>
      <w:r>
        <w:rPr>
          <w:rFonts w:ascii="Verdana" w:hAnsi="Verdana"/>
          <w:b/>
          <w:bCs/>
          <w:color w:val="005F9D"/>
          <w:sz w:val="18"/>
          <w:szCs w:val="18"/>
        </w:rPr>
        <w:t xml:space="preserve"> de 2015</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9600"/>
      </w:tblGrid>
      <w:tr w:rsidR="004555E8" w:rsidTr="004555E8">
        <w:tc>
          <w:tcPr>
            <w:tcW w:w="0" w:type="auto"/>
            <w:shd w:val="clear" w:color="auto" w:fill="FFFFFF"/>
            <w:hideMark/>
          </w:tcPr>
          <w:p w:rsidR="004555E8" w:rsidRDefault="00B603A3" w:rsidP="004555E8">
            <w:pPr>
              <w:rPr>
                <w:rFonts w:ascii="Verdana" w:hAnsi="Verdana"/>
                <w:color w:val="4E4E4E"/>
                <w:sz w:val="20"/>
                <w:szCs w:val="20"/>
              </w:rPr>
            </w:pPr>
            <w:hyperlink r:id="rId6" w:history="1"/>
          </w:p>
          <w:p w:rsidR="004555E8" w:rsidRDefault="004555E8" w:rsidP="004555E8">
            <w:pPr>
              <w:shd w:val="clear" w:color="auto" w:fill="F0F1FB"/>
              <w:rPr>
                <w:rFonts w:ascii="Verdana" w:hAnsi="Verdana"/>
                <w:color w:val="325DAD"/>
                <w:sz w:val="20"/>
                <w:szCs w:val="20"/>
              </w:rPr>
            </w:pPr>
            <w:r>
              <w:rPr>
                <w:rFonts w:ascii="Verdana" w:hAnsi="Verdana"/>
                <w:color w:val="325DAD"/>
                <w:sz w:val="20"/>
                <w:szCs w:val="20"/>
              </w:rPr>
              <w:t>Judicial. La audiencia fue la mañana de hoy, en uno de los juzgados de la Unidad Judicial de Loja.</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LOJA.</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br/>
              <w:t>La acción de protección que Hugo Fernando Cruz, abogado de Ramiro Cueva </w:t>
            </w:r>
            <w:proofErr w:type="spellStart"/>
            <w:r>
              <w:rPr>
                <w:rFonts w:ascii="Verdana" w:hAnsi="Verdana"/>
                <w:color w:val="4E4E4E"/>
                <w:sz w:val="20"/>
                <w:szCs w:val="20"/>
              </w:rPr>
              <w:t>Atarihuana</w:t>
            </w:r>
            <w:proofErr w:type="spellEnd"/>
            <w:r>
              <w:rPr>
                <w:rFonts w:ascii="Verdana" w:hAnsi="Verdana"/>
                <w:color w:val="4E4E4E"/>
                <w:sz w:val="20"/>
                <w:szCs w:val="20"/>
              </w:rPr>
              <w:t>, concesionario de la frecuencia para la estación televisiva </w:t>
            </w:r>
            <w:proofErr w:type="spellStart"/>
            <w:r>
              <w:rPr>
                <w:rFonts w:ascii="Verdana" w:hAnsi="Verdana"/>
                <w:color w:val="4E4E4E"/>
                <w:sz w:val="20"/>
                <w:szCs w:val="20"/>
              </w:rPr>
              <w:t>Ecotel</w:t>
            </w:r>
            <w:proofErr w:type="spellEnd"/>
            <w:r>
              <w:rPr>
                <w:rFonts w:ascii="Verdana" w:hAnsi="Verdana"/>
                <w:color w:val="4E4E4E"/>
                <w:sz w:val="20"/>
                <w:szCs w:val="20"/>
              </w:rPr>
              <w:t xml:space="preserve"> canal 22, en la cual pedía se deje sin efecto la reversión de la frecuencia del medio televisivo no fue admitida por un juez de la Unidad Judicial de Loja.</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br/>
            </w:r>
            <w:r>
              <w:rPr>
                <w:rFonts w:ascii="Verdana" w:hAnsi="Verdana"/>
                <w:color w:val="4E4E4E"/>
                <w:sz w:val="20"/>
                <w:szCs w:val="20"/>
              </w:rPr>
              <w:br/>
              <w:t>El viernes 12 de septiembre de 2014, el Consejo Nacional de Telecomunicaciones (</w:t>
            </w:r>
            <w:proofErr w:type="spellStart"/>
            <w:r>
              <w:rPr>
                <w:rFonts w:ascii="Verdana" w:hAnsi="Verdana"/>
                <w:color w:val="4E4E4E"/>
                <w:sz w:val="20"/>
                <w:szCs w:val="20"/>
              </w:rPr>
              <w:t>Conatel</w:t>
            </w:r>
            <w:proofErr w:type="spellEnd"/>
            <w:r>
              <w:rPr>
                <w:rFonts w:ascii="Verdana" w:hAnsi="Verdana"/>
                <w:color w:val="4E4E4E"/>
                <w:sz w:val="20"/>
                <w:szCs w:val="20"/>
              </w:rPr>
              <w:t xml:space="preserve">) inicia un procedimiento de terminación anticipada y unilateral del segundo contrato de concesión de la frecuencia de </w:t>
            </w:r>
            <w:proofErr w:type="spellStart"/>
            <w:r>
              <w:rPr>
                <w:rFonts w:ascii="Verdana" w:hAnsi="Verdana"/>
                <w:color w:val="4E4E4E"/>
                <w:sz w:val="20"/>
                <w:szCs w:val="20"/>
              </w:rPr>
              <w:t>Ecotel</w:t>
            </w:r>
            <w:proofErr w:type="spellEnd"/>
            <w:r>
              <w:rPr>
                <w:rFonts w:ascii="Verdana" w:hAnsi="Verdana"/>
                <w:color w:val="4E4E4E"/>
                <w:sz w:val="20"/>
                <w:szCs w:val="20"/>
              </w:rPr>
              <w:t>, canal 22, renovado en 2008, invocando una falta cometida en 2002, hace 13 años.</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br/>
            </w:r>
            <w:r>
              <w:rPr>
                <w:rFonts w:ascii="Verdana" w:hAnsi="Verdana"/>
                <w:color w:val="4E4E4E"/>
                <w:sz w:val="20"/>
                <w:szCs w:val="20"/>
              </w:rPr>
              <w:br/>
              <w:t xml:space="preserve">“La falta está establecida en una disposición transitoria de la Ley de Comunicación y por eso el </w:t>
            </w:r>
            <w:proofErr w:type="spellStart"/>
            <w:r>
              <w:rPr>
                <w:rFonts w:ascii="Verdana" w:hAnsi="Verdana"/>
                <w:color w:val="4E4E4E"/>
                <w:sz w:val="20"/>
                <w:szCs w:val="20"/>
              </w:rPr>
              <w:t>Conatel</w:t>
            </w:r>
            <w:proofErr w:type="spellEnd"/>
            <w:r>
              <w:rPr>
                <w:rFonts w:ascii="Verdana" w:hAnsi="Verdana"/>
                <w:color w:val="4E4E4E"/>
                <w:sz w:val="20"/>
                <w:szCs w:val="20"/>
              </w:rPr>
              <w:t xml:space="preserve"> inicia el procedimiento administrativo 13 años después de habérsela cometido y le revierte la frecuencia a </w:t>
            </w:r>
            <w:proofErr w:type="spellStart"/>
            <w:r>
              <w:rPr>
                <w:rFonts w:ascii="Verdana" w:hAnsi="Verdana"/>
                <w:color w:val="4E4E4E"/>
                <w:sz w:val="20"/>
                <w:szCs w:val="20"/>
              </w:rPr>
              <w:t>Ecotel</w:t>
            </w:r>
            <w:proofErr w:type="spellEnd"/>
            <w:r>
              <w:rPr>
                <w:rFonts w:ascii="Verdana" w:hAnsi="Verdana"/>
                <w:color w:val="4E4E4E"/>
                <w:sz w:val="20"/>
                <w:szCs w:val="20"/>
              </w:rPr>
              <w:t>, por 151 dólares con 20 centavos”, dice Hugo Fernando Cruz.</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 </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b/>
                <w:bCs/>
                <w:color w:val="4E4E4E"/>
                <w:sz w:val="20"/>
                <w:szCs w:val="20"/>
              </w:rPr>
              <w:br/>
            </w:r>
            <w:r>
              <w:rPr>
                <w:rStyle w:val="Textoennegrita"/>
                <w:rFonts w:ascii="Verdana" w:hAnsi="Verdana"/>
                <w:color w:val="4E4E4E"/>
                <w:sz w:val="20"/>
                <w:szCs w:val="20"/>
              </w:rPr>
              <w:t>‘Señal continúa al aire’</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 </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roofErr w:type="spellStart"/>
            <w:r>
              <w:rPr>
                <w:rFonts w:ascii="Verdana" w:hAnsi="Verdana"/>
                <w:color w:val="4E4E4E"/>
                <w:sz w:val="20"/>
                <w:szCs w:val="20"/>
              </w:rPr>
              <w:t>Erdwin</w:t>
            </w:r>
            <w:proofErr w:type="spellEnd"/>
            <w:r>
              <w:rPr>
                <w:rFonts w:ascii="Verdana" w:hAnsi="Verdana"/>
                <w:color w:val="4E4E4E"/>
                <w:sz w:val="20"/>
                <w:szCs w:val="20"/>
              </w:rPr>
              <w:t xml:space="preserve"> Cueva </w:t>
            </w:r>
            <w:proofErr w:type="spellStart"/>
            <w:r>
              <w:rPr>
                <w:rFonts w:ascii="Verdana" w:hAnsi="Verdana"/>
                <w:color w:val="4E4E4E"/>
                <w:sz w:val="20"/>
                <w:szCs w:val="20"/>
              </w:rPr>
              <w:t>Atarihuana</w:t>
            </w:r>
            <w:proofErr w:type="spellEnd"/>
            <w:r>
              <w:rPr>
                <w:rFonts w:ascii="Verdana" w:hAnsi="Verdana"/>
                <w:color w:val="4E4E4E"/>
                <w:sz w:val="20"/>
                <w:szCs w:val="20"/>
              </w:rPr>
              <w:t xml:space="preserve">, director de noticias de </w:t>
            </w:r>
            <w:proofErr w:type="spellStart"/>
            <w:r>
              <w:rPr>
                <w:rFonts w:ascii="Verdana" w:hAnsi="Verdana"/>
                <w:color w:val="4E4E4E"/>
                <w:sz w:val="20"/>
                <w:szCs w:val="20"/>
              </w:rPr>
              <w:t>Ecotel</w:t>
            </w:r>
            <w:proofErr w:type="spellEnd"/>
            <w:r>
              <w:rPr>
                <w:rFonts w:ascii="Verdana" w:hAnsi="Verdana"/>
                <w:color w:val="4E4E4E"/>
                <w:sz w:val="20"/>
                <w:szCs w:val="20"/>
              </w:rPr>
              <w:t xml:space="preserve"> canal 22, indica que harán uso de las dos instancias que la Ley les asiste para apelar la resolución del </w:t>
            </w:r>
            <w:proofErr w:type="spellStart"/>
            <w:r>
              <w:rPr>
                <w:rFonts w:ascii="Verdana" w:hAnsi="Verdana"/>
                <w:color w:val="4E4E4E"/>
                <w:sz w:val="20"/>
                <w:szCs w:val="20"/>
              </w:rPr>
              <w:t>Conatel</w:t>
            </w:r>
            <w:proofErr w:type="spellEnd"/>
            <w:r>
              <w:rPr>
                <w:rFonts w:ascii="Verdana" w:hAnsi="Verdana"/>
                <w:color w:val="4E4E4E"/>
                <w:sz w:val="20"/>
                <w:szCs w:val="20"/>
              </w:rPr>
              <w:t>.</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 </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Explica que, al haberse interpuesto un recurso de nulidad a la resolución, la señal del medio no será suspendida y la televisora continuará al aire. (WSV)</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 </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b/>
                <w:bCs/>
                <w:color w:val="005F9D"/>
                <w:sz w:val="20"/>
                <w:szCs w:val="20"/>
              </w:rPr>
              <w:br/>
              <w:t>Tome nota</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 </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t>La televisora lleva laborando 17 años.</w:t>
            </w: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B603A3" w:rsidRDefault="00B603A3" w:rsidP="004555E8">
            <w:pPr>
              <w:pStyle w:val="NormalWeb"/>
              <w:spacing w:before="0" w:beforeAutospacing="0" w:after="0" w:afterAutospacing="0" w:line="240" w:lineRule="atLeast"/>
              <w:jc w:val="both"/>
              <w:rPr>
                <w:rFonts w:ascii="Verdana" w:hAnsi="Verdana"/>
                <w:color w:val="4E4E4E"/>
                <w:sz w:val="20"/>
                <w:szCs w:val="20"/>
              </w:rPr>
            </w:pPr>
          </w:p>
          <w:p w:rsidR="00B603A3" w:rsidRDefault="00B603A3"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p>
          <w:p w:rsidR="00692E2D" w:rsidRPr="00692E2D" w:rsidRDefault="00692E2D" w:rsidP="004555E8">
            <w:pPr>
              <w:pStyle w:val="NormalWeb"/>
              <w:spacing w:before="0" w:beforeAutospacing="0" w:after="0" w:afterAutospacing="0" w:line="240" w:lineRule="atLeast"/>
              <w:jc w:val="both"/>
              <w:rPr>
                <w:rFonts w:ascii="Arial" w:hAnsi="Arial" w:cs="Arial"/>
                <w:b/>
                <w:i/>
                <w:sz w:val="32"/>
                <w:szCs w:val="20"/>
              </w:rPr>
            </w:pPr>
            <w:r w:rsidRPr="00692E2D">
              <w:rPr>
                <w:rFonts w:ascii="Arial" w:hAnsi="Arial" w:cs="Arial"/>
                <w:b/>
                <w:i/>
                <w:sz w:val="32"/>
                <w:szCs w:val="20"/>
              </w:rPr>
              <w:lastRenderedPageBreak/>
              <w:t>UBICA TV</w:t>
            </w:r>
          </w:p>
          <w:p w:rsidR="00692E2D" w:rsidRDefault="00692E2D" w:rsidP="004555E8">
            <w:pPr>
              <w:pStyle w:val="NormalWeb"/>
              <w:spacing w:before="0" w:beforeAutospacing="0" w:after="0" w:afterAutospacing="0" w:line="240" w:lineRule="atLeast"/>
              <w:jc w:val="both"/>
              <w:rPr>
                <w:rFonts w:ascii="Arial" w:hAnsi="Arial" w:cs="Arial"/>
                <w:b/>
                <w:i/>
                <w:color w:val="4E4E4E"/>
                <w:sz w:val="32"/>
                <w:szCs w:val="20"/>
              </w:rPr>
            </w:pPr>
          </w:p>
          <w:p w:rsidR="00692E2D" w:rsidRDefault="00692E2D" w:rsidP="00692E2D">
            <w:pPr>
              <w:shd w:val="clear" w:color="auto" w:fill="FFFFFF"/>
              <w:spacing w:line="360" w:lineRule="atLeast"/>
              <w:textAlignment w:val="baseline"/>
              <w:rPr>
                <w:rFonts w:ascii="inherit" w:hAnsi="inherit" w:cs="Helvetica"/>
                <w:color w:val="7A7A7A"/>
                <w:sz w:val="21"/>
                <w:szCs w:val="21"/>
              </w:rPr>
            </w:pPr>
            <w:r>
              <w:rPr>
                <w:rFonts w:ascii="inherit" w:hAnsi="inherit" w:cs="Helvetica"/>
                <w:noProof/>
                <w:color w:val="7A7A7A"/>
                <w:sz w:val="21"/>
                <w:szCs w:val="21"/>
                <w:lang w:eastAsia="es-EC"/>
              </w:rPr>
              <w:t>9 DE ENERO DE 2015</w:t>
            </w:r>
          </w:p>
          <w:p w:rsidR="00692E2D" w:rsidRDefault="00692E2D" w:rsidP="00692E2D">
            <w:pPr>
              <w:pStyle w:val="Ttulo2"/>
              <w:shd w:val="clear" w:color="auto" w:fill="FFFFFF"/>
              <w:spacing w:before="0" w:line="360" w:lineRule="atLeast"/>
              <w:jc w:val="both"/>
              <w:textAlignment w:val="baseline"/>
              <w:rPr>
                <w:rFonts w:ascii="Helvetica" w:hAnsi="Helvetica" w:cs="Helvetica"/>
                <w:b w:val="0"/>
                <w:bCs w:val="0"/>
                <w:color w:val="484747"/>
                <w:sz w:val="39"/>
                <w:szCs w:val="39"/>
              </w:rPr>
            </w:pPr>
            <w:r>
              <w:rPr>
                <w:rFonts w:ascii="inherit" w:hAnsi="inherit" w:cs="Helvetica"/>
                <w:b w:val="0"/>
                <w:bCs w:val="0"/>
                <w:color w:val="000000"/>
                <w:sz w:val="39"/>
                <w:szCs w:val="39"/>
                <w:bdr w:val="none" w:sz="0" w:space="0" w:color="auto" w:frame="1"/>
              </w:rPr>
              <w:t xml:space="preserve">Ecuador Canal de Tv </w:t>
            </w:r>
            <w:proofErr w:type="spellStart"/>
            <w:r>
              <w:rPr>
                <w:rFonts w:ascii="inherit" w:hAnsi="inherit" w:cs="Helvetica"/>
                <w:b w:val="0"/>
                <w:bCs w:val="0"/>
                <w:color w:val="000000"/>
                <w:sz w:val="39"/>
                <w:szCs w:val="39"/>
                <w:bdr w:val="none" w:sz="0" w:space="0" w:color="auto" w:frame="1"/>
              </w:rPr>
              <w:t>Ecotel</w:t>
            </w:r>
            <w:proofErr w:type="spellEnd"/>
            <w:r>
              <w:rPr>
                <w:rFonts w:ascii="inherit" w:hAnsi="inherit" w:cs="Helvetica"/>
                <w:b w:val="0"/>
                <w:bCs w:val="0"/>
                <w:color w:val="000000"/>
                <w:sz w:val="39"/>
                <w:szCs w:val="39"/>
                <w:bdr w:val="none" w:sz="0" w:space="0" w:color="auto" w:frame="1"/>
              </w:rPr>
              <w:t xml:space="preserve"> es cerrado definitivamente por el gobierno</w:t>
            </w:r>
          </w:p>
          <w:p w:rsidR="00692E2D" w:rsidRDefault="00692E2D" w:rsidP="00692E2D">
            <w:pPr>
              <w:pStyle w:val="NormalWeb"/>
              <w:shd w:val="clear" w:color="auto" w:fill="FFFFFF"/>
              <w:spacing w:before="0" w:beforeAutospacing="0" w:after="0" w:afterAutospacing="0" w:line="360" w:lineRule="atLeast"/>
              <w:jc w:val="both"/>
              <w:textAlignment w:val="baseline"/>
              <w:rPr>
                <w:rFonts w:ascii="Helvetica" w:hAnsi="Helvetica" w:cs="Helvetica"/>
                <w:color w:val="7A7A7A"/>
                <w:sz w:val="21"/>
                <w:szCs w:val="21"/>
              </w:rPr>
            </w:pPr>
            <w:r>
              <w:rPr>
                <w:rFonts w:ascii="inherit" w:hAnsi="inherit" w:cs="Helvetica"/>
                <w:color w:val="000000"/>
                <w:sz w:val="21"/>
                <w:szCs w:val="21"/>
                <w:bdr w:val="none" w:sz="0" w:space="0" w:color="auto" w:frame="1"/>
              </w:rPr>
              <w:t xml:space="preserve">La acción de protección que Hugo Fernando Cruz, abogado de Ramiro Cueva </w:t>
            </w:r>
            <w:proofErr w:type="spellStart"/>
            <w:r>
              <w:rPr>
                <w:rFonts w:ascii="inherit" w:hAnsi="inherit" w:cs="Helvetica"/>
                <w:color w:val="000000"/>
                <w:sz w:val="21"/>
                <w:szCs w:val="21"/>
                <w:bdr w:val="none" w:sz="0" w:space="0" w:color="auto" w:frame="1"/>
              </w:rPr>
              <w:t>Atarihuana</w:t>
            </w:r>
            <w:proofErr w:type="spellEnd"/>
            <w:r>
              <w:rPr>
                <w:rFonts w:ascii="inherit" w:hAnsi="inherit" w:cs="Helvetica"/>
                <w:color w:val="000000"/>
                <w:sz w:val="21"/>
                <w:szCs w:val="21"/>
                <w:bdr w:val="none" w:sz="0" w:space="0" w:color="auto" w:frame="1"/>
              </w:rPr>
              <w:t xml:space="preserve">, concesionario de la frecuencia para la estación televisiva </w:t>
            </w:r>
            <w:proofErr w:type="spellStart"/>
            <w:r>
              <w:rPr>
                <w:rFonts w:ascii="inherit" w:hAnsi="inherit" w:cs="Helvetica"/>
                <w:color w:val="000000"/>
                <w:sz w:val="21"/>
                <w:szCs w:val="21"/>
                <w:bdr w:val="none" w:sz="0" w:space="0" w:color="auto" w:frame="1"/>
              </w:rPr>
              <w:t>Ecotel</w:t>
            </w:r>
            <w:proofErr w:type="spellEnd"/>
            <w:r>
              <w:rPr>
                <w:rFonts w:ascii="inherit" w:hAnsi="inherit" w:cs="Helvetica"/>
                <w:color w:val="000000"/>
                <w:sz w:val="21"/>
                <w:szCs w:val="21"/>
                <w:bdr w:val="none" w:sz="0" w:space="0" w:color="auto" w:frame="1"/>
              </w:rPr>
              <w:t xml:space="preserve"> canal 22, en la cual pedía que se deje sin efecto la reversión de la frecuencia del medio televisivo no fue admitida por un juez de la Unidad Judicial de Loja.</w:t>
            </w:r>
          </w:p>
          <w:p w:rsidR="00692E2D" w:rsidRDefault="00692E2D" w:rsidP="00692E2D">
            <w:pPr>
              <w:pStyle w:val="NormalWeb"/>
              <w:shd w:val="clear" w:color="auto" w:fill="FFFFFF"/>
              <w:spacing w:before="0" w:beforeAutospacing="0" w:after="0" w:afterAutospacing="0" w:line="360" w:lineRule="atLeast"/>
              <w:jc w:val="both"/>
              <w:textAlignment w:val="baseline"/>
              <w:rPr>
                <w:rFonts w:ascii="Helvetica" w:hAnsi="Helvetica" w:cs="Helvetica"/>
                <w:color w:val="7A7A7A"/>
                <w:sz w:val="21"/>
                <w:szCs w:val="21"/>
              </w:rPr>
            </w:pPr>
            <w:r>
              <w:rPr>
                <w:rFonts w:ascii="inherit" w:hAnsi="inherit" w:cs="Helvetica"/>
                <w:color w:val="000000"/>
                <w:sz w:val="21"/>
                <w:szCs w:val="21"/>
                <w:bdr w:val="none" w:sz="0" w:space="0" w:color="auto" w:frame="1"/>
              </w:rPr>
              <w:t>El viernes 12 de septiembre de 2014, el Consejo Nacional de Telecomunicaciones (</w:t>
            </w:r>
            <w:proofErr w:type="spellStart"/>
            <w:r>
              <w:rPr>
                <w:rFonts w:ascii="inherit" w:hAnsi="inherit" w:cs="Helvetica"/>
                <w:color w:val="000000"/>
                <w:sz w:val="21"/>
                <w:szCs w:val="21"/>
                <w:bdr w:val="none" w:sz="0" w:space="0" w:color="auto" w:frame="1"/>
              </w:rPr>
              <w:t>Conatel</w:t>
            </w:r>
            <w:proofErr w:type="spellEnd"/>
            <w:r>
              <w:rPr>
                <w:rFonts w:ascii="inherit" w:hAnsi="inherit" w:cs="Helvetica"/>
                <w:color w:val="000000"/>
                <w:sz w:val="21"/>
                <w:szCs w:val="21"/>
                <w:bdr w:val="none" w:sz="0" w:space="0" w:color="auto" w:frame="1"/>
              </w:rPr>
              <w:t xml:space="preserve">) inició un procedimiento de terminación anticipada y unilateral del segundo contrato de concesión de la frecuencia, renovado en 2008, invocando una falta cometida en 2002, hace 13 años. “La falta está establecida en una disposición transitoria de la Ley de Comunicación y por eso el </w:t>
            </w:r>
            <w:proofErr w:type="spellStart"/>
            <w:r>
              <w:rPr>
                <w:rFonts w:ascii="inherit" w:hAnsi="inherit" w:cs="Helvetica"/>
                <w:color w:val="000000"/>
                <w:sz w:val="21"/>
                <w:szCs w:val="21"/>
                <w:bdr w:val="none" w:sz="0" w:space="0" w:color="auto" w:frame="1"/>
              </w:rPr>
              <w:t>Conatel</w:t>
            </w:r>
            <w:proofErr w:type="spellEnd"/>
            <w:r>
              <w:rPr>
                <w:rFonts w:ascii="inherit" w:hAnsi="inherit" w:cs="Helvetica"/>
                <w:color w:val="000000"/>
                <w:sz w:val="21"/>
                <w:szCs w:val="21"/>
                <w:bdr w:val="none" w:sz="0" w:space="0" w:color="auto" w:frame="1"/>
              </w:rPr>
              <w:t xml:space="preserve"> inicia el procedimiento administrativo 13 años después de habérsela cometido y le revierte la frecuencia a </w:t>
            </w:r>
            <w:proofErr w:type="spellStart"/>
            <w:r>
              <w:rPr>
                <w:rFonts w:ascii="inherit" w:hAnsi="inherit" w:cs="Helvetica"/>
                <w:color w:val="000000"/>
                <w:sz w:val="21"/>
                <w:szCs w:val="21"/>
                <w:bdr w:val="none" w:sz="0" w:space="0" w:color="auto" w:frame="1"/>
              </w:rPr>
              <w:t>Ecotel</w:t>
            </w:r>
            <w:proofErr w:type="spellEnd"/>
            <w:r>
              <w:rPr>
                <w:rFonts w:ascii="inherit" w:hAnsi="inherit" w:cs="Helvetica"/>
                <w:color w:val="000000"/>
                <w:sz w:val="21"/>
                <w:szCs w:val="21"/>
                <w:bdr w:val="none" w:sz="0" w:space="0" w:color="auto" w:frame="1"/>
              </w:rPr>
              <w:t xml:space="preserve">, por 151 dólares con 20 centavos”, dice Cruz. Agrega que en las sentencias de la Corte Constitucional se indica: “son situaciones jurídicas del pasado y han sido consolidadas que no se puede aplicar retroactivamente”. El abogado argumenta que en 2002 el </w:t>
            </w:r>
            <w:proofErr w:type="spellStart"/>
            <w:r>
              <w:rPr>
                <w:rFonts w:ascii="inherit" w:hAnsi="inherit" w:cs="Helvetica"/>
                <w:color w:val="000000"/>
                <w:sz w:val="21"/>
                <w:szCs w:val="21"/>
                <w:bdr w:val="none" w:sz="0" w:space="0" w:color="auto" w:frame="1"/>
              </w:rPr>
              <w:t>Conatel</w:t>
            </w:r>
            <w:proofErr w:type="spellEnd"/>
            <w:r>
              <w:rPr>
                <w:rFonts w:ascii="inherit" w:hAnsi="inherit" w:cs="Helvetica"/>
                <w:color w:val="000000"/>
                <w:sz w:val="21"/>
                <w:szCs w:val="21"/>
                <w:bdr w:val="none" w:sz="0" w:space="0" w:color="auto" w:frame="1"/>
              </w:rPr>
              <w:t xml:space="preserve"> tuvo 180 días desde la comisión de la falta para iniciar el proceso administrativo.</w:t>
            </w:r>
          </w:p>
          <w:p w:rsidR="00692E2D" w:rsidRDefault="00692E2D" w:rsidP="004555E8">
            <w:pPr>
              <w:pStyle w:val="NormalWeb"/>
              <w:spacing w:before="0" w:beforeAutospacing="0" w:after="0" w:afterAutospacing="0" w:line="240" w:lineRule="atLeast"/>
              <w:jc w:val="both"/>
              <w:rPr>
                <w:rFonts w:ascii="Helvetica" w:hAnsi="Helvetica" w:cs="Helvetica"/>
                <w:color w:val="7A7A7A"/>
                <w:sz w:val="21"/>
                <w:szCs w:val="21"/>
              </w:rPr>
            </w:pPr>
          </w:p>
          <w:p w:rsidR="00692E2D" w:rsidRDefault="00692E2D" w:rsidP="004555E8">
            <w:pPr>
              <w:pStyle w:val="NormalWeb"/>
              <w:spacing w:before="0" w:beforeAutospacing="0" w:after="0" w:afterAutospacing="0" w:line="240" w:lineRule="atLeast"/>
              <w:jc w:val="both"/>
              <w:rPr>
                <w:rFonts w:ascii="Arial" w:hAnsi="Arial" w:cs="Arial"/>
                <w:b/>
                <w:i/>
                <w:color w:val="4E4E4E"/>
                <w:sz w:val="32"/>
                <w:szCs w:val="20"/>
              </w:rPr>
            </w:pPr>
          </w:p>
          <w:p w:rsidR="00B603A3" w:rsidRDefault="00B603A3" w:rsidP="004555E8">
            <w:pPr>
              <w:pStyle w:val="NormalWeb"/>
              <w:spacing w:before="0" w:beforeAutospacing="0" w:after="0" w:afterAutospacing="0" w:line="240" w:lineRule="atLeast"/>
              <w:jc w:val="both"/>
              <w:rPr>
                <w:rFonts w:ascii="Arial" w:hAnsi="Arial" w:cs="Arial"/>
                <w:b/>
                <w:i/>
                <w:color w:val="4E4E4E"/>
                <w:sz w:val="32"/>
                <w:szCs w:val="20"/>
              </w:rPr>
            </w:pPr>
          </w:p>
          <w:p w:rsidR="00B603A3" w:rsidRDefault="00B603A3"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BA47FC" w:rsidRDefault="00BA47FC" w:rsidP="004555E8">
            <w:pPr>
              <w:pStyle w:val="NormalWeb"/>
              <w:spacing w:before="0" w:beforeAutospacing="0" w:after="0" w:afterAutospacing="0" w:line="240" w:lineRule="atLeast"/>
              <w:jc w:val="both"/>
              <w:rPr>
                <w:rFonts w:ascii="Arial" w:hAnsi="Arial" w:cs="Arial"/>
                <w:b/>
                <w:i/>
                <w:sz w:val="32"/>
                <w:szCs w:val="20"/>
              </w:rPr>
            </w:pPr>
            <w:r w:rsidRPr="00BA47FC">
              <w:rPr>
                <w:rFonts w:ascii="Arial" w:hAnsi="Arial" w:cs="Arial"/>
                <w:b/>
                <w:i/>
                <w:sz w:val="32"/>
                <w:szCs w:val="20"/>
              </w:rPr>
              <w:lastRenderedPageBreak/>
              <w:t>ECUADORINMEDIATO</w:t>
            </w:r>
          </w:p>
          <w:p w:rsidR="00BA47FC" w:rsidRDefault="00BA47FC" w:rsidP="004555E8">
            <w:pPr>
              <w:pStyle w:val="NormalWeb"/>
              <w:spacing w:before="0" w:beforeAutospacing="0" w:after="0" w:afterAutospacing="0" w:line="240" w:lineRule="atLeast"/>
              <w:jc w:val="both"/>
              <w:rPr>
                <w:rFonts w:ascii="Arial" w:hAnsi="Arial" w:cs="Arial"/>
                <w:b/>
                <w:i/>
                <w:sz w:val="32"/>
                <w:szCs w:val="20"/>
              </w:rPr>
            </w:pPr>
          </w:p>
          <w:p w:rsidR="00BA47FC" w:rsidRDefault="00BA47FC" w:rsidP="004555E8">
            <w:pPr>
              <w:pStyle w:val="NormalWeb"/>
              <w:spacing w:before="0" w:beforeAutospacing="0" w:after="0" w:afterAutospacing="0" w:line="240" w:lineRule="atLeast"/>
              <w:jc w:val="both"/>
              <w:rPr>
                <w:rFonts w:ascii="Arial" w:hAnsi="Arial" w:cs="Arial"/>
                <w:b/>
                <w:i/>
                <w:sz w:val="32"/>
                <w:szCs w:val="20"/>
              </w:rPr>
            </w:pPr>
          </w:p>
          <w:p w:rsidR="00BA47FC" w:rsidRDefault="00B603A3" w:rsidP="004555E8">
            <w:pPr>
              <w:pStyle w:val="NormalWeb"/>
              <w:spacing w:before="0" w:beforeAutospacing="0" w:after="0" w:afterAutospacing="0" w:line="240" w:lineRule="atLeast"/>
              <w:jc w:val="both"/>
              <w:rPr>
                <w:rFonts w:ascii="Arial" w:hAnsi="Arial" w:cs="Arial"/>
                <w:b/>
                <w:i/>
                <w:sz w:val="20"/>
                <w:szCs w:val="20"/>
              </w:rPr>
            </w:pPr>
            <w:r>
              <w:rPr>
                <w:noProof/>
              </w:rPr>
              <w:drawing>
                <wp:inline distT="0" distB="0" distL="0" distR="0" wp14:anchorId="243256C6" wp14:editId="108C3BB9">
                  <wp:extent cx="5715000" cy="5243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173" t="7553" r="37321" b="5136"/>
                          <a:stretch/>
                        </pic:blipFill>
                        <pic:spPr bwMode="auto">
                          <a:xfrm>
                            <a:off x="0" y="0"/>
                            <a:ext cx="5719606" cy="5247512"/>
                          </a:xfrm>
                          <a:prstGeom prst="rect">
                            <a:avLst/>
                          </a:prstGeom>
                          <a:ln>
                            <a:noFill/>
                          </a:ln>
                          <a:extLst>
                            <a:ext uri="{53640926-AAD7-44D8-BBD7-CCE9431645EC}">
                              <a14:shadowObscured xmlns:a14="http://schemas.microsoft.com/office/drawing/2010/main"/>
                            </a:ext>
                          </a:extLst>
                        </pic:spPr>
                      </pic:pic>
                    </a:graphicData>
                  </a:graphic>
                </wp:inline>
              </w:drawing>
            </w:r>
          </w:p>
          <w:p w:rsidR="00BA47FC" w:rsidRPr="00BA47FC" w:rsidRDefault="00BA47FC" w:rsidP="004555E8">
            <w:pPr>
              <w:pStyle w:val="NormalWeb"/>
              <w:spacing w:before="0" w:beforeAutospacing="0" w:after="0" w:afterAutospacing="0" w:line="240" w:lineRule="atLeast"/>
              <w:jc w:val="both"/>
              <w:rPr>
                <w:rFonts w:ascii="Arial" w:hAnsi="Arial" w:cs="Arial"/>
                <w:b/>
                <w:i/>
                <w:sz w:val="20"/>
                <w:szCs w:val="20"/>
              </w:rPr>
            </w:pPr>
          </w:p>
          <w:p w:rsidR="00BA47FC" w:rsidRPr="00692E2D" w:rsidRDefault="00BA47FC" w:rsidP="004555E8">
            <w:pPr>
              <w:pStyle w:val="NormalWeb"/>
              <w:spacing w:before="0" w:beforeAutospacing="0" w:after="0" w:afterAutospacing="0" w:line="240" w:lineRule="atLeast"/>
              <w:jc w:val="both"/>
              <w:rPr>
                <w:rFonts w:ascii="Arial" w:hAnsi="Arial" w:cs="Arial"/>
                <w:b/>
                <w:i/>
                <w:color w:val="4E4E4E"/>
                <w:sz w:val="32"/>
                <w:szCs w:val="20"/>
              </w:rPr>
            </w:pPr>
          </w:p>
          <w:p w:rsidR="004555E8" w:rsidRDefault="004555E8" w:rsidP="004555E8">
            <w:pPr>
              <w:pStyle w:val="NormalWeb"/>
              <w:spacing w:before="0" w:beforeAutospacing="0" w:after="0" w:afterAutospacing="0" w:line="240" w:lineRule="atLeast"/>
              <w:jc w:val="both"/>
              <w:rPr>
                <w:rFonts w:ascii="Verdana" w:hAnsi="Verdana"/>
                <w:color w:val="4E4E4E"/>
                <w:sz w:val="20"/>
                <w:szCs w:val="20"/>
              </w:rPr>
            </w:pPr>
            <w:r>
              <w:rPr>
                <w:rFonts w:ascii="Verdana" w:hAnsi="Verdana"/>
                <w:color w:val="4E4E4E"/>
                <w:sz w:val="20"/>
                <w:szCs w:val="20"/>
              </w:rPr>
              <w:br/>
              <w:t> </w:t>
            </w:r>
          </w:p>
        </w:tc>
      </w:tr>
    </w:tbl>
    <w:p w:rsidR="004555E8" w:rsidRDefault="004555E8">
      <w:pPr>
        <w:rPr>
          <w:b/>
          <w:i/>
          <w:sz w:val="32"/>
        </w:rPr>
      </w:pPr>
      <w:bookmarkStart w:id="0" w:name="_GoBack"/>
      <w:bookmarkEnd w:id="0"/>
    </w:p>
    <w:sectPr w:rsidR="004555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988"/>
    <w:multiLevelType w:val="multilevel"/>
    <w:tmpl w:val="E8B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C8"/>
    <w:rsid w:val="004555E8"/>
    <w:rsid w:val="004B33C8"/>
    <w:rsid w:val="00692E2D"/>
    <w:rsid w:val="006A3DE3"/>
    <w:rsid w:val="00B603A3"/>
    <w:rsid w:val="00BA47F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3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69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55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3C8"/>
    <w:rPr>
      <w:rFonts w:ascii="Times New Roman" w:eastAsia="Times New Roman" w:hAnsi="Times New Roman" w:cs="Times New Roman"/>
      <w:b/>
      <w:bCs/>
      <w:kern w:val="36"/>
      <w:sz w:val="48"/>
      <w:szCs w:val="48"/>
      <w:lang w:eastAsia="es-EC"/>
    </w:rPr>
  </w:style>
  <w:style w:type="paragraph" w:styleId="NormalWeb">
    <w:name w:val="Normal (Web)"/>
    <w:basedOn w:val="Normal"/>
    <w:uiPriority w:val="99"/>
    <w:unhideWhenUsed/>
    <w:rsid w:val="004B33C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B33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3C8"/>
    <w:rPr>
      <w:rFonts w:ascii="Tahoma" w:hAnsi="Tahoma" w:cs="Tahoma"/>
      <w:sz w:val="16"/>
      <w:szCs w:val="16"/>
    </w:rPr>
  </w:style>
  <w:style w:type="character" w:customStyle="1" w:styleId="cssnotatitsec">
    <w:name w:val="css_nota_tit_sec"/>
    <w:basedOn w:val="Fuentedeprrafopredeter"/>
    <w:rsid w:val="004B33C8"/>
  </w:style>
  <w:style w:type="character" w:customStyle="1" w:styleId="cssnotahora">
    <w:name w:val="css_nota_hora"/>
    <w:basedOn w:val="Fuentedeprrafopredeter"/>
    <w:rsid w:val="004B33C8"/>
  </w:style>
  <w:style w:type="character" w:customStyle="1" w:styleId="cssnotatit">
    <w:name w:val="css_nota_tit"/>
    <w:basedOn w:val="Fuentedeprrafopredeter"/>
    <w:rsid w:val="004B33C8"/>
  </w:style>
  <w:style w:type="character" w:customStyle="1" w:styleId="apple-converted-space">
    <w:name w:val="apple-converted-space"/>
    <w:basedOn w:val="Fuentedeprrafopredeter"/>
    <w:rsid w:val="004B33C8"/>
  </w:style>
  <w:style w:type="character" w:customStyle="1" w:styleId="cssnotaant1">
    <w:name w:val="css_nota_ant1"/>
    <w:basedOn w:val="Fuentedeprrafopredeter"/>
    <w:rsid w:val="004B33C8"/>
  </w:style>
  <w:style w:type="character" w:styleId="Hipervnculo">
    <w:name w:val="Hyperlink"/>
    <w:basedOn w:val="Fuentedeprrafopredeter"/>
    <w:uiPriority w:val="99"/>
    <w:unhideWhenUsed/>
    <w:rsid w:val="004555E8"/>
    <w:rPr>
      <w:color w:val="0000FF" w:themeColor="hyperlink"/>
      <w:u w:val="single"/>
    </w:rPr>
  </w:style>
  <w:style w:type="character" w:customStyle="1" w:styleId="Ttulo3Car">
    <w:name w:val="Título 3 Car"/>
    <w:basedOn w:val="Fuentedeprrafopredeter"/>
    <w:link w:val="Ttulo3"/>
    <w:uiPriority w:val="9"/>
    <w:semiHidden/>
    <w:rsid w:val="004555E8"/>
    <w:rPr>
      <w:rFonts w:asciiTheme="majorHAnsi" w:eastAsiaTheme="majorEastAsia" w:hAnsiTheme="majorHAnsi" w:cstheme="majorBidi"/>
      <w:b/>
      <w:bCs/>
      <w:color w:val="4F81BD" w:themeColor="accent1"/>
    </w:rPr>
  </w:style>
  <w:style w:type="character" w:customStyle="1" w:styleId="ata11y">
    <w:name w:val="at_a11y"/>
    <w:basedOn w:val="Fuentedeprrafopredeter"/>
    <w:rsid w:val="004555E8"/>
  </w:style>
  <w:style w:type="paragraph" w:customStyle="1" w:styleId="fechaart">
    <w:name w:val="fechaart"/>
    <w:basedOn w:val="Normal"/>
    <w:rsid w:val="004555E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555E8"/>
    <w:rPr>
      <w:b/>
      <w:bCs/>
    </w:rPr>
  </w:style>
  <w:style w:type="character" w:customStyle="1" w:styleId="Ttulo2Car">
    <w:name w:val="Título 2 Car"/>
    <w:basedOn w:val="Fuentedeprrafopredeter"/>
    <w:link w:val="Ttulo2"/>
    <w:uiPriority w:val="9"/>
    <w:semiHidden/>
    <w:rsid w:val="00692E2D"/>
    <w:rPr>
      <w:rFonts w:asciiTheme="majorHAnsi" w:eastAsiaTheme="majorEastAsia" w:hAnsiTheme="majorHAnsi" w:cstheme="majorBidi"/>
      <w:b/>
      <w:bCs/>
      <w:color w:val="4F81BD" w:themeColor="accent1"/>
      <w:sz w:val="26"/>
      <w:szCs w:val="26"/>
    </w:rPr>
  </w:style>
  <w:style w:type="character" w:customStyle="1" w:styleId="scategory">
    <w:name w:val="s_category"/>
    <w:basedOn w:val="Fuentedeprrafopredeter"/>
    <w:rsid w:val="00692E2D"/>
  </w:style>
  <w:style w:type="character" w:customStyle="1" w:styleId="morely">
    <w:name w:val="morely"/>
    <w:basedOn w:val="Fuentedeprrafopredeter"/>
    <w:rsid w:val="00692E2D"/>
  </w:style>
  <w:style w:type="character" w:customStyle="1" w:styleId="moremeta">
    <w:name w:val="more_meta"/>
    <w:basedOn w:val="Fuentedeprrafopredeter"/>
    <w:rsid w:val="00692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3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next w:val="Normal"/>
    <w:link w:val="Ttulo2Car"/>
    <w:uiPriority w:val="9"/>
    <w:semiHidden/>
    <w:unhideWhenUsed/>
    <w:qFormat/>
    <w:rsid w:val="0069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55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3C8"/>
    <w:rPr>
      <w:rFonts w:ascii="Times New Roman" w:eastAsia="Times New Roman" w:hAnsi="Times New Roman" w:cs="Times New Roman"/>
      <w:b/>
      <w:bCs/>
      <w:kern w:val="36"/>
      <w:sz w:val="48"/>
      <w:szCs w:val="48"/>
      <w:lang w:eastAsia="es-EC"/>
    </w:rPr>
  </w:style>
  <w:style w:type="paragraph" w:styleId="NormalWeb">
    <w:name w:val="Normal (Web)"/>
    <w:basedOn w:val="Normal"/>
    <w:uiPriority w:val="99"/>
    <w:unhideWhenUsed/>
    <w:rsid w:val="004B33C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B33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3C8"/>
    <w:rPr>
      <w:rFonts w:ascii="Tahoma" w:hAnsi="Tahoma" w:cs="Tahoma"/>
      <w:sz w:val="16"/>
      <w:szCs w:val="16"/>
    </w:rPr>
  </w:style>
  <w:style w:type="character" w:customStyle="1" w:styleId="cssnotatitsec">
    <w:name w:val="css_nota_tit_sec"/>
    <w:basedOn w:val="Fuentedeprrafopredeter"/>
    <w:rsid w:val="004B33C8"/>
  </w:style>
  <w:style w:type="character" w:customStyle="1" w:styleId="cssnotahora">
    <w:name w:val="css_nota_hora"/>
    <w:basedOn w:val="Fuentedeprrafopredeter"/>
    <w:rsid w:val="004B33C8"/>
  </w:style>
  <w:style w:type="character" w:customStyle="1" w:styleId="cssnotatit">
    <w:name w:val="css_nota_tit"/>
    <w:basedOn w:val="Fuentedeprrafopredeter"/>
    <w:rsid w:val="004B33C8"/>
  </w:style>
  <w:style w:type="character" w:customStyle="1" w:styleId="apple-converted-space">
    <w:name w:val="apple-converted-space"/>
    <w:basedOn w:val="Fuentedeprrafopredeter"/>
    <w:rsid w:val="004B33C8"/>
  </w:style>
  <w:style w:type="character" w:customStyle="1" w:styleId="cssnotaant1">
    <w:name w:val="css_nota_ant1"/>
    <w:basedOn w:val="Fuentedeprrafopredeter"/>
    <w:rsid w:val="004B33C8"/>
  </w:style>
  <w:style w:type="character" w:styleId="Hipervnculo">
    <w:name w:val="Hyperlink"/>
    <w:basedOn w:val="Fuentedeprrafopredeter"/>
    <w:uiPriority w:val="99"/>
    <w:unhideWhenUsed/>
    <w:rsid w:val="004555E8"/>
    <w:rPr>
      <w:color w:val="0000FF" w:themeColor="hyperlink"/>
      <w:u w:val="single"/>
    </w:rPr>
  </w:style>
  <w:style w:type="character" w:customStyle="1" w:styleId="Ttulo3Car">
    <w:name w:val="Título 3 Car"/>
    <w:basedOn w:val="Fuentedeprrafopredeter"/>
    <w:link w:val="Ttulo3"/>
    <w:uiPriority w:val="9"/>
    <w:semiHidden/>
    <w:rsid w:val="004555E8"/>
    <w:rPr>
      <w:rFonts w:asciiTheme="majorHAnsi" w:eastAsiaTheme="majorEastAsia" w:hAnsiTheme="majorHAnsi" w:cstheme="majorBidi"/>
      <w:b/>
      <w:bCs/>
      <w:color w:val="4F81BD" w:themeColor="accent1"/>
    </w:rPr>
  </w:style>
  <w:style w:type="character" w:customStyle="1" w:styleId="ata11y">
    <w:name w:val="at_a11y"/>
    <w:basedOn w:val="Fuentedeprrafopredeter"/>
    <w:rsid w:val="004555E8"/>
  </w:style>
  <w:style w:type="paragraph" w:customStyle="1" w:styleId="fechaart">
    <w:name w:val="fechaart"/>
    <w:basedOn w:val="Normal"/>
    <w:rsid w:val="004555E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4555E8"/>
    <w:rPr>
      <w:b/>
      <w:bCs/>
    </w:rPr>
  </w:style>
  <w:style w:type="character" w:customStyle="1" w:styleId="Ttulo2Car">
    <w:name w:val="Título 2 Car"/>
    <w:basedOn w:val="Fuentedeprrafopredeter"/>
    <w:link w:val="Ttulo2"/>
    <w:uiPriority w:val="9"/>
    <w:semiHidden/>
    <w:rsid w:val="00692E2D"/>
    <w:rPr>
      <w:rFonts w:asciiTheme="majorHAnsi" w:eastAsiaTheme="majorEastAsia" w:hAnsiTheme="majorHAnsi" w:cstheme="majorBidi"/>
      <w:b/>
      <w:bCs/>
      <w:color w:val="4F81BD" w:themeColor="accent1"/>
      <w:sz w:val="26"/>
      <w:szCs w:val="26"/>
    </w:rPr>
  </w:style>
  <w:style w:type="character" w:customStyle="1" w:styleId="scategory">
    <w:name w:val="s_category"/>
    <w:basedOn w:val="Fuentedeprrafopredeter"/>
    <w:rsid w:val="00692E2D"/>
  </w:style>
  <w:style w:type="character" w:customStyle="1" w:styleId="morely">
    <w:name w:val="morely"/>
    <w:basedOn w:val="Fuentedeprrafopredeter"/>
    <w:rsid w:val="00692E2D"/>
  </w:style>
  <w:style w:type="character" w:customStyle="1" w:styleId="moremeta">
    <w:name w:val="more_meta"/>
    <w:basedOn w:val="Fuentedeprrafopredeter"/>
    <w:rsid w:val="0069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691">
      <w:bodyDiv w:val="1"/>
      <w:marLeft w:val="0"/>
      <w:marRight w:val="0"/>
      <w:marTop w:val="0"/>
      <w:marBottom w:val="0"/>
      <w:divBdr>
        <w:top w:val="none" w:sz="0" w:space="0" w:color="auto"/>
        <w:left w:val="none" w:sz="0" w:space="0" w:color="auto"/>
        <w:bottom w:val="none" w:sz="0" w:space="0" w:color="auto"/>
        <w:right w:val="none" w:sz="0" w:space="0" w:color="auto"/>
      </w:divBdr>
      <w:divsChild>
        <w:div w:id="66998543">
          <w:marLeft w:val="0"/>
          <w:marRight w:val="0"/>
          <w:marTop w:val="0"/>
          <w:marBottom w:val="150"/>
          <w:divBdr>
            <w:top w:val="none" w:sz="0" w:space="0" w:color="auto"/>
            <w:left w:val="none" w:sz="0" w:space="0" w:color="auto"/>
            <w:bottom w:val="single" w:sz="6" w:space="8" w:color="ECECEC"/>
            <w:right w:val="none" w:sz="0" w:space="0" w:color="auto"/>
          </w:divBdr>
        </w:div>
        <w:div w:id="767387685">
          <w:marLeft w:val="0"/>
          <w:marRight w:val="0"/>
          <w:marTop w:val="0"/>
          <w:marBottom w:val="0"/>
          <w:divBdr>
            <w:top w:val="none" w:sz="0" w:space="0" w:color="auto"/>
            <w:left w:val="none" w:sz="0" w:space="0" w:color="auto"/>
            <w:bottom w:val="none" w:sz="0" w:space="0" w:color="auto"/>
            <w:right w:val="none" w:sz="0" w:space="0" w:color="auto"/>
          </w:divBdr>
          <w:divsChild>
            <w:div w:id="14259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9387">
      <w:bodyDiv w:val="1"/>
      <w:marLeft w:val="0"/>
      <w:marRight w:val="0"/>
      <w:marTop w:val="0"/>
      <w:marBottom w:val="0"/>
      <w:divBdr>
        <w:top w:val="none" w:sz="0" w:space="0" w:color="auto"/>
        <w:left w:val="none" w:sz="0" w:space="0" w:color="auto"/>
        <w:bottom w:val="none" w:sz="0" w:space="0" w:color="auto"/>
        <w:right w:val="none" w:sz="0" w:space="0" w:color="auto"/>
      </w:divBdr>
      <w:divsChild>
        <w:div w:id="89012442">
          <w:marLeft w:val="0"/>
          <w:marRight w:val="0"/>
          <w:marTop w:val="0"/>
          <w:marBottom w:val="150"/>
          <w:divBdr>
            <w:top w:val="none" w:sz="0" w:space="0" w:color="auto"/>
            <w:left w:val="none" w:sz="0" w:space="0" w:color="auto"/>
            <w:bottom w:val="single" w:sz="6" w:space="8" w:color="ECECEC"/>
            <w:right w:val="none" w:sz="0" w:space="0" w:color="auto"/>
          </w:divBdr>
        </w:div>
        <w:div w:id="1459176850">
          <w:marLeft w:val="0"/>
          <w:marRight w:val="0"/>
          <w:marTop w:val="0"/>
          <w:marBottom w:val="0"/>
          <w:divBdr>
            <w:top w:val="none" w:sz="0" w:space="0" w:color="auto"/>
            <w:left w:val="none" w:sz="0" w:space="0" w:color="auto"/>
            <w:bottom w:val="none" w:sz="0" w:space="0" w:color="auto"/>
            <w:right w:val="none" w:sz="0" w:space="0" w:color="auto"/>
          </w:divBdr>
          <w:divsChild>
            <w:div w:id="3838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3795">
      <w:bodyDiv w:val="1"/>
      <w:marLeft w:val="0"/>
      <w:marRight w:val="0"/>
      <w:marTop w:val="0"/>
      <w:marBottom w:val="0"/>
      <w:divBdr>
        <w:top w:val="none" w:sz="0" w:space="0" w:color="auto"/>
        <w:left w:val="none" w:sz="0" w:space="0" w:color="auto"/>
        <w:bottom w:val="none" w:sz="0" w:space="0" w:color="auto"/>
        <w:right w:val="none" w:sz="0" w:space="0" w:color="auto"/>
      </w:divBdr>
      <w:divsChild>
        <w:div w:id="1688672055">
          <w:marLeft w:val="-90"/>
          <w:marRight w:val="0"/>
          <w:marTop w:val="0"/>
          <w:marBottom w:val="120"/>
          <w:divBdr>
            <w:top w:val="none" w:sz="0" w:space="0" w:color="auto"/>
            <w:left w:val="none" w:sz="0" w:space="0" w:color="auto"/>
            <w:bottom w:val="none" w:sz="0" w:space="0" w:color="auto"/>
            <w:right w:val="none" w:sz="0" w:space="0" w:color="auto"/>
          </w:divBdr>
        </w:div>
        <w:div w:id="1347634103">
          <w:marLeft w:val="0"/>
          <w:marRight w:val="0"/>
          <w:marTop w:val="0"/>
          <w:marBottom w:val="0"/>
          <w:divBdr>
            <w:top w:val="none" w:sz="0" w:space="0" w:color="auto"/>
            <w:left w:val="none" w:sz="0" w:space="0" w:color="auto"/>
            <w:bottom w:val="none" w:sz="0" w:space="0" w:color="auto"/>
            <w:right w:val="none" w:sz="0" w:space="0" w:color="auto"/>
          </w:divBdr>
          <w:divsChild>
            <w:div w:id="928583683">
              <w:marLeft w:val="0"/>
              <w:marRight w:val="0"/>
              <w:marTop w:val="0"/>
              <w:marBottom w:val="0"/>
              <w:divBdr>
                <w:top w:val="none" w:sz="0" w:space="0" w:color="auto"/>
                <w:left w:val="none" w:sz="0" w:space="0" w:color="auto"/>
                <w:bottom w:val="none" w:sz="0" w:space="0" w:color="auto"/>
                <w:right w:val="none" w:sz="0" w:space="0" w:color="auto"/>
              </w:divBdr>
            </w:div>
          </w:divsChild>
        </w:div>
        <w:div w:id="1547182628">
          <w:marLeft w:val="0"/>
          <w:marRight w:val="0"/>
          <w:marTop w:val="0"/>
          <w:marBottom w:val="0"/>
          <w:divBdr>
            <w:top w:val="none" w:sz="0" w:space="0" w:color="auto"/>
            <w:left w:val="none" w:sz="0" w:space="0" w:color="auto"/>
            <w:bottom w:val="none" w:sz="0" w:space="0" w:color="auto"/>
            <w:right w:val="none" w:sz="0" w:space="0" w:color="auto"/>
          </w:divBdr>
          <w:divsChild>
            <w:div w:id="540437267">
              <w:marLeft w:val="0"/>
              <w:marRight w:val="0"/>
              <w:marTop w:val="0"/>
              <w:marBottom w:val="0"/>
              <w:divBdr>
                <w:top w:val="none" w:sz="0" w:space="0" w:color="auto"/>
                <w:left w:val="none" w:sz="0" w:space="0" w:color="auto"/>
                <w:bottom w:val="none" w:sz="0" w:space="0" w:color="auto"/>
                <w:right w:val="none" w:sz="0" w:space="0" w:color="auto"/>
              </w:divBdr>
              <w:divsChild>
                <w:div w:id="1834100009">
                  <w:marLeft w:val="0"/>
                  <w:marRight w:val="0"/>
                  <w:marTop w:val="0"/>
                  <w:marBottom w:val="0"/>
                  <w:divBdr>
                    <w:top w:val="none" w:sz="0" w:space="0" w:color="auto"/>
                    <w:left w:val="none" w:sz="0" w:space="0" w:color="auto"/>
                    <w:bottom w:val="none" w:sz="0" w:space="0" w:color="auto"/>
                    <w:right w:val="none" w:sz="0" w:space="0" w:color="auto"/>
                  </w:divBdr>
                </w:div>
                <w:div w:id="644579094">
                  <w:marLeft w:val="0"/>
                  <w:marRight w:val="75"/>
                  <w:marTop w:val="0"/>
                  <w:marBottom w:val="0"/>
                  <w:divBdr>
                    <w:top w:val="single" w:sz="6" w:space="2" w:color="EBEBEB"/>
                    <w:left w:val="single" w:sz="6" w:space="2" w:color="EBEBEB"/>
                    <w:bottom w:val="single" w:sz="6" w:space="2" w:color="EBEBEB"/>
                    <w:right w:val="single" w:sz="6" w:space="2" w:color="EBEBEB"/>
                  </w:divBdr>
                </w:div>
              </w:divsChild>
            </w:div>
          </w:divsChild>
        </w:div>
      </w:divsChild>
    </w:div>
    <w:div w:id="1877234825">
      <w:bodyDiv w:val="1"/>
      <w:marLeft w:val="0"/>
      <w:marRight w:val="0"/>
      <w:marTop w:val="0"/>
      <w:marBottom w:val="0"/>
      <w:divBdr>
        <w:top w:val="none" w:sz="0" w:space="0" w:color="auto"/>
        <w:left w:val="none" w:sz="0" w:space="0" w:color="auto"/>
        <w:bottom w:val="none" w:sz="0" w:space="0" w:color="auto"/>
        <w:right w:val="none" w:sz="0" w:space="0" w:color="auto"/>
      </w:divBdr>
      <w:divsChild>
        <w:div w:id="645857717">
          <w:marLeft w:val="0"/>
          <w:marRight w:val="0"/>
          <w:marTop w:val="0"/>
          <w:marBottom w:val="0"/>
          <w:divBdr>
            <w:top w:val="none" w:sz="0" w:space="0" w:color="auto"/>
            <w:left w:val="none" w:sz="0" w:space="0" w:color="auto"/>
            <w:bottom w:val="none" w:sz="0" w:space="0" w:color="auto"/>
            <w:right w:val="none" w:sz="0" w:space="0" w:color="auto"/>
          </w:divBdr>
        </w:div>
        <w:div w:id="1304894296">
          <w:marLeft w:val="0"/>
          <w:marRight w:val="75"/>
          <w:marTop w:val="150"/>
          <w:marBottom w:val="0"/>
          <w:divBdr>
            <w:top w:val="none" w:sz="0" w:space="0" w:color="auto"/>
            <w:left w:val="none" w:sz="0" w:space="0" w:color="auto"/>
            <w:bottom w:val="none" w:sz="0" w:space="0" w:color="auto"/>
            <w:right w:val="none" w:sz="0" w:space="0" w:color="auto"/>
          </w:divBdr>
          <w:divsChild>
            <w:div w:id="156531843">
              <w:marLeft w:val="0"/>
              <w:marRight w:val="0"/>
              <w:marTop w:val="0"/>
              <w:marBottom w:val="0"/>
              <w:divBdr>
                <w:top w:val="none" w:sz="0" w:space="0" w:color="auto"/>
                <w:left w:val="none" w:sz="0" w:space="0" w:color="auto"/>
                <w:bottom w:val="none" w:sz="0" w:space="0" w:color="auto"/>
                <w:right w:val="none" w:sz="0" w:space="0" w:color="auto"/>
              </w:divBdr>
            </w:div>
          </w:divsChild>
        </w:div>
        <w:div w:id="619922029">
          <w:marLeft w:val="0"/>
          <w:marRight w:val="0"/>
          <w:marTop w:val="0"/>
          <w:marBottom w:val="0"/>
          <w:divBdr>
            <w:top w:val="single" w:sz="6" w:space="4" w:color="808080"/>
            <w:left w:val="none" w:sz="0" w:space="0" w:color="auto"/>
            <w:bottom w:val="none" w:sz="0" w:space="0" w:color="auto"/>
            <w:right w:val="none" w:sz="0" w:space="8" w:color="auto"/>
          </w:divBdr>
          <w:divsChild>
            <w:div w:id="7407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109">
      <w:bodyDiv w:val="1"/>
      <w:marLeft w:val="0"/>
      <w:marRight w:val="0"/>
      <w:marTop w:val="0"/>
      <w:marBottom w:val="0"/>
      <w:divBdr>
        <w:top w:val="none" w:sz="0" w:space="0" w:color="auto"/>
        <w:left w:val="none" w:sz="0" w:space="0" w:color="auto"/>
        <w:bottom w:val="none" w:sz="0" w:space="0" w:color="auto"/>
        <w:right w:val="none" w:sz="0" w:space="0" w:color="auto"/>
      </w:divBdr>
      <w:divsChild>
        <w:div w:id="449906194">
          <w:marLeft w:val="0"/>
          <w:marRight w:val="0"/>
          <w:marTop w:val="225"/>
          <w:marBottom w:val="0"/>
          <w:divBdr>
            <w:top w:val="none" w:sz="0" w:space="0" w:color="auto"/>
            <w:left w:val="none" w:sz="0" w:space="0" w:color="auto"/>
            <w:bottom w:val="none" w:sz="0" w:space="0" w:color="auto"/>
            <w:right w:val="none" w:sz="0" w:space="0" w:color="auto"/>
          </w:divBdr>
          <w:divsChild>
            <w:div w:id="1992757542">
              <w:marLeft w:val="0"/>
              <w:marRight w:val="225"/>
              <w:marTop w:val="0"/>
              <w:marBottom w:val="0"/>
              <w:divBdr>
                <w:top w:val="none" w:sz="0" w:space="0" w:color="auto"/>
                <w:left w:val="none" w:sz="0" w:space="0" w:color="auto"/>
                <w:bottom w:val="none" w:sz="0" w:space="0" w:color="auto"/>
                <w:right w:val="none" w:sz="0" w:space="0" w:color="auto"/>
              </w:divBdr>
              <w:divsChild>
                <w:div w:id="1886718286">
                  <w:marLeft w:val="0"/>
                  <w:marRight w:val="0"/>
                  <w:marTop w:val="0"/>
                  <w:marBottom w:val="180"/>
                  <w:divBdr>
                    <w:top w:val="none" w:sz="0" w:space="0" w:color="auto"/>
                    <w:left w:val="none" w:sz="0" w:space="0" w:color="auto"/>
                    <w:bottom w:val="none" w:sz="0" w:space="0" w:color="auto"/>
                    <w:right w:val="none" w:sz="0" w:space="0" w:color="auto"/>
                  </w:divBdr>
                  <w:divsChild>
                    <w:div w:id="1669478066">
                      <w:marLeft w:val="0"/>
                      <w:marRight w:val="0"/>
                      <w:marTop w:val="0"/>
                      <w:marBottom w:val="0"/>
                      <w:divBdr>
                        <w:top w:val="none" w:sz="0" w:space="0" w:color="auto"/>
                        <w:left w:val="none" w:sz="0" w:space="0" w:color="auto"/>
                        <w:bottom w:val="none" w:sz="0" w:space="0" w:color="auto"/>
                        <w:right w:val="none" w:sz="0" w:space="0" w:color="auto"/>
                      </w:divBdr>
                      <w:divsChild>
                        <w:div w:id="14118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813">
              <w:marLeft w:val="0"/>
              <w:marRight w:val="0"/>
              <w:marTop w:val="0"/>
              <w:marBottom w:val="0"/>
              <w:divBdr>
                <w:top w:val="none" w:sz="0" w:space="0" w:color="auto"/>
                <w:left w:val="none" w:sz="0" w:space="0" w:color="auto"/>
                <w:bottom w:val="none" w:sz="0" w:space="0" w:color="auto"/>
                <w:right w:val="none" w:sz="0" w:space="0" w:color="auto"/>
              </w:divBdr>
              <w:divsChild>
                <w:div w:id="16245333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tos.lahora.com.ec/cache/7/7c/7c6/7c6f/-2015017053922-7c6ff67f28cf132012fa06562604b4e6.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Fundamedios</dc:creator>
  <cp:lastModifiedBy>Fundamedios</cp:lastModifiedBy>
  <cp:revision>5</cp:revision>
  <dcterms:created xsi:type="dcterms:W3CDTF">2015-03-16T16:24:00Z</dcterms:created>
  <dcterms:modified xsi:type="dcterms:W3CDTF">2015-03-30T14:37:00Z</dcterms:modified>
</cp:coreProperties>
</file>