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94" w:rsidRDefault="00F61E94" w:rsidP="00F61E94">
      <w:pPr>
        <w:jc w:val="center"/>
        <w:rPr>
          <w:noProof/>
        </w:rPr>
      </w:pPr>
    </w:p>
    <w:p w:rsidR="00F61E94" w:rsidRDefault="00F61E94" w:rsidP="00F61E94">
      <w:pPr>
        <w:jc w:val="center"/>
        <w:rPr>
          <w:noProof/>
        </w:rPr>
      </w:pPr>
    </w:p>
    <w:p w:rsidR="00F61E94" w:rsidRDefault="00F61E94" w:rsidP="00F61E94">
      <w:pPr>
        <w:jc w:val="center"/>
        <w:rPr>
          <w:noProof/>
        </w:rPr>
      </w:pPr>
    </w:p>
    <w:p w:rsidR="009015EE" w:rsidRDefault="009015EE" w:rsidP="00F61E9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48D9AF3" wp14:editId="48647C0B">
            <wp:extent cx="3667125" cy="35847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7308" t="17388" r="39904" b="8210"/>
                    <a:stretch/>
                  </pic:blipFill>
                  <pic:spPr bwMode="auto">
                    <a:xfrm>
                      <a:off x="0" y="0"/>
                      <a:ext cx="3674430" cy="3591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E94" w:rsidRDefault="00F61E94" w:rsidP="00F61E94">
      <w:pPr>
        <w:jc w:val="center"/>
      </w:pPr>
      <w:r>
        <w:rPr>
          <w:noProof/>
        </w:rPr>
        <w:drawing>
          <wp:inline distT="0" distB="0" distL="0" distR="0" wp14:anchorId="1EFB6416" wp14:editId="1A6FECD4">
            <wp:extent cx="3703819" cy="20669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628" t="31072" r="39583" b="26454"/>
                    <a:stretch/>
                  </pic:blipFill>
                  <pic:spPr bwMode="auto">
                    <a:xfrm>
                      <a:off x="0" y="0"/>
                      <a:ext cx="3708158" cy="2069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E94" w:rsidRDefault="00F61E94" w:rsidP="00F61E94">
      <w:hyperlink r:id="rId6" w:history="1">
        <w:r w:rsidRPr="002036CA">
          <w:rPr>
            <w:rStyle w:val="Hipervnculo"/>
          </w:rPr>
          <w:t>http://www.larepublica.ec/blog/politica/2015/05/22/juez-rechaza-accion-proteccion-presentada-hora-contra-sancion-supercom/</w:t>
        </w:r>
      </w:hyperlink>
    </w:p>
    <w:p w:rsidR="00F61E94" w:rsidRDefault="00F61E94" w:rsidP="00F61E94">
      <w:pPr>
        <w:jc w:val="center"/>
      </w:pPr>
    </w:p>
    <w:sectPr w:rsidR="00F6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EE"/>
    <w:rsid w:val="009015EE"/>
    <w:rsid w:val="00F41945"/>
    <w:rsid w:val="00F6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E6B0E-3181-461A-9D08-87820911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epublica.ec/blog/politica/2015/05/22/juez-rechaza-accion-proteccion-presentada-hora-contra-sancion-super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2016-02-01T20:26:00Z</dcterms:created>
  <dcterms:modified xsi:type="dcterms:W3CDTF">2016-02-01T20:39:00Z</dcterms:modified>
</cp:coreProperties>
</file>